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eastAsia="宋体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ja-JP"/>
        </w:rPr>
        <w:t>AT-2400</w:t>
      </w: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HR Specification</w:t>
      </w:r>
    </w:p>
    <w:p>
      <w:pPr>
        <w:jc w:val="left"/>
        <w:rPr>
          <w:rFonts w:hint="eastAsia"/>
          <w:szCs w:val="22"/>
          <w:vertAlign w:val="baseline"/>
          <w:lang w:val="en-US" w:eastAsia="ja-JP"/>
        </w:rPr>
      </w:pPr>
    </w:p>
    <w:p>
      <w:pPr>
        <w:jc w:val="left"/>
        <w:rPr>
          <w:rFonts w:hint="default" w:eastAsia="宋体"/>
          <w:szCs w:val="22"/>
          <w:vertAlign w:val="baseline"/>
          <w:lang w:val="en-US" w:eastAsia="zh-CN"/>
        </w:rPr>
      </w:pPr>
      <w:r>
        <w:rPr>
          <w:rFonts w:hint="eastAsia" w:eastAsia="MS Mincho"/>
          <w:b/>
          <w:bCs/>
          <w:sz w:val="24"/>
          <w:szCs w:val="24"/>
          <w:lang w:val="en-US" w:eastAsia="ja-JP"/>
        </w:rPr>
        <w:t>Model No：</w:t>
      </w:r>
      <w:r>
        <w:rPr>
          <w:rFonts w:hint="eastAsia"/>
          <w:szCs w:val="22"/>
          <w:vertAlign w:val="baseline"/>
          <w:lang w:val="en-US" w:eastAsia="ja-JP"/>
        </w:rPr>
        <w:t>AT-2400</w:t>
      </w:r>
      <w:r>
        <w:rPr>
          <w:rFonts w:hint="eastAsia"/>
          <w:szCs w:val="22"/>
          <w:vertAlign w:val="baseline"/>
          <w:lang w:val="en-US" w:eastAsia="zh-CN"/>
        </w:rPr>
        <w:t>HR</w:t>
      </w:r>
    </w:p>
    <w:p>
      <w:pPr>
        <w:jc w:val="left"/>
        <w:rPr>
          <w:rFonts w:hint="eastAsia" w:eastAsia="宋体"/>
          <w:szCs w:val="22"/>
          <w:vertAlign w:val="baseline"/>
          <w:lang w:val="en-US" w:eastAsia="zh-CN"/>
        </w:rPr>
      </w:pPr>
      <w:r>
        <w:rPr>
          <w:rFonts w:hint="eastAsia" w:eastAsia="MS Mincho"/>
          <w:b/>
          <w:bCs/>
          <w:sz w:val="24"/>
          <w:szCs w:val="24"/>
          <w:lang w:val="en-US" w:eastAsia="ja-JP"/>
        </w:rPr>
        <w:t xml:space="preserve">Installation mode: </w:t>
      </w:r>
      <w:r>
        <w:rPr>
          <w:rFonts w:hint="eastAsia" w:eastAsia="MS Mincho"/>
          <w:b w:val="0"/>
          <w:bCs w:val="0"/>
          <w:sz w:val="24"/>
          <w:szCs w:val="24"/>
          <w:lang w:val="en-US" w:eastAsia="ja-JP"/>
        </w:rPr>
        <w:t>D</w:t>
      </w:r>
      <w:r>
        <w:rPr>
          <w:rFonts w:hint="eastAsia"/>
          <w:szCs w:val="22"/>
          <w:vertAlign w:val="baseline"/>
          <w:lang w:val="en-US" w:eastAsia="ja-JP"/>
        </w:rPr>
        <w:t>esktop or Rack</w:t>
      </w:r>
      <w:r>
        <w:rPr>
          <w:rFonts w:hint="eastAsia"/>
          <w:szCs w:val="22"/>
          <w:vertAlign w:val="baseline"/>
          <w:lang w:val="en-US" w:eastAsia="zh-CN"/>
        </w:rPr>
        <w:t xml:space="preserve"> </w:t>
      </w:r>
      <w:r>
        <w:rPr>
          <w:rFonts w:hint="eastAsia"/>
          <w:szCs w:val="22"/>
          <w:vertAlign w:val="baseline"/>
          <w:lang w:val="en-US" w:eastAsia="ja-JP"/>
        </w:rPr>
        <w:t>moun</w:t>
      </w:r>
      <w:r>
        <w:rPr>
          <w:rFonts w:hint="eastAsia"/>
          <w:szCs w:val="22"/>
          <w:vertAlign w:val="baseline"/>
          <w:lang w:val="en-US" w:eastAsia="zh-CN"/>
        </w:rPr>
        <w:t>t</w:t>
      </w:r>
    </w:p>
    <w:p>
      <w:pPr>
        <w:jc w:val="left"/>
        <w:rPr>
          <w:rFonts w:hint="eastAsia"/>
          <w:szCs w:val="22"/>
          <w:vertAlign w:val="baseline"/>
          <w:lang w:val="en-US" w:eastAsia="ja-JP"/>
        </w:rPr>
      </w:pPr>
    </w:p>
    <w:p>
      <w:pPr>
        <w:jc w:val="left"/>
        <w:rPr>
          <w:rFonts w:hint="eastAsia"/>
          <w:szCs w:val="22"/>
          <w:vertAlign w:val="baseline"/>
          <w:lang w:val="en-US" w:eastAsia="ja-JP"/>
        </w:rPr>
      </w:pPr>
      <w:bookmarkStart w:id="1" w:name="_GoBack"/>
      <w:bookmarkEnd w:id="1"/>
      <w:r>
        <w:rPr>
          <w:rFonts w:hint="eastAsia" w:eastAsia="MS Mincho"/>
          <w:b/>
          <w:bCs/>
          <w:sz w:val="24"/>
          <w:szCs w:val="24"/>
          <w:lang w:val="en-US" w:eastAsia="ja-JP"/>
        </w:rPr>
        <w:t>Accessorie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s</w:t>
      </w:r>
      <w:r>
        <w:rPr>
          <w:rFonts w:hint="eastAsia" w:eastAsia="MS Mincho"/>
          <w:b/>
          <w:bCs/>
          <w:sz w:val="24"/>
          <w:szCs w:val="24"/>
          <w:lang w:val="en-US" w:eastAsia="ja-JP"/>
        </w:rPr>
        <w:t xml:space="preserve">: </w:t>
      </w:r>
      <w:r>
        <w:rPr>
          <w:rFonts w:hint="eastAsia" w:eastAsia="MS Mincho"/>
          <w:b w:val="0"/>
          <w:bCs w:val="0"/>
          <w:sz w:val="24"/>
          <w:szCs w:val="24"/>
          <w:lang w:val="en-US" w:eastAsia="ja-JP"/>
        </w:rPr>
        <w:t>P</w:t>
      </w:r>
      <w:r>
        <w:rPr>
          <w:rFonts w:hint="eastAsia"/>
          <w:szCs w:val="22"/>
          <w:vertAlign w:val="baseline"/>
          <w:lang w:val="en-US" w:eastAsia="ja-JP"/>
        </w:rPr>
        <w:t>ower supply with power cable, Desktop stand</w:t>
      </w:r>
    </w:p>
    <w:p>
      <w:pPr>
        <w:rPr>
          <w:rFonts w:hint="eastAsia" w:ascii="宋体" w:hAnsi="宋体" w:eastAsia="MS Mincho" w:cs="宋体"/>
          <w:color w:val="000000"/>
          <w:sz w:val="24"/>
          <w:szCs w:val="24"/>
          <w:lang w:val="en-US" w:eastAsia="ja-JP"/>
        </w:rPr>
      </w:pPr>
    </w:p>
    <w:p>
      <w:pPr>
        <w:ind w:left="964" w:hanging="964" w:hangingChars="400"/>
      </w:pPr>
      <w:r>
        <w:rPr>
          <w:rFonts w:hint="eastAsia" w:eastAsia="MS Mincho"/>
          <w:b/>
          <w:bCs/>
          <w:sz w:val="24"/>
          <w:szCs w:val="24"/>
          <w:lang w:val="en-US" w:eastAsia="ja-JP"/>
        </w:rPr>
        <w:t xml:space="preserve">Features: </w:t>
      </w:r>
      <w:r>
        <w:rPr>
          <w:rFonts w:hint="eastAsia" w:eastAsia="MS Mincho"/>
          <w:sz w:val="24"/>
          <w:szCs w:val="24"/>
          <w:lang w:val="en-US" w:eastAsia="ja-JP"/>
        </w:rPr>
        <w:t>Built in 3D LUT, Luminance wavef</w:t>
      </w:r>
      <w:r>
        <w:rPr>
          <w:rFonts w:hint="eastAsia" w:eastAsia="宋体"/>
          <w:sz w:val="24"/>
          <w:szCs w:val="24"/>
          <w:lang w:val="en-US" w:eastAsia="zh-CN"/>
        </w:rPr>
        <w:t>or</w:t>
      </w:r>
      <w:r>
        <w:rPr>
          <w:rFonts w:hint="eastAsia" w:eastAsia="MS Mincho"/>
          <w:sz w:val="24"/>
          <w:szCs w:val="24"/>
          <w:lang w:val="en-US" w:eastAsia="ja-JP"/>
        </w:rPr>
        <w:t>m (HDR/SDR), Vector scope, Histogram, Peaking focus, Zebra, False color, Rapid Positioning of out of Luminance, Audio meters(16 channels), Audio Vector, Picture by Picture, Square pictures</w:t>
      </w:r>
      <w:r>
        <w:rPr>
          <w:rFonts w:hint="eastAsia" w:eastAsia="宋体"/>
          <w:sz w:val="24"/>
          <w:szCs w:val="24"/>
          <w:lang w:val="en-US" w:eastAsia="zh-CN"/>
        </w:rPr>
        <w:t xml:space="preserve">, </w:t>
      </w:r>
      <w:r>
        <w:rPr>
          <w:rFonts w:hint="eastAsia" w:eastAsia="MS Mincho"/>
          <w:sz w:val="24"/>
          <w:szCs w:val="24"/>
          <w:lang w:val="en-US" w:eastAsia="ja-JP"/>
        </w:rPr>
        <w:t xml:space="preserve">Safety Marks, Aspect ratio, </w:t>
      </w:r>
      <w:r>
        <w:rPr>
          <w:rFonts w:hint="eastAsia" w:eastAsia="宋体"/>
          <w:lang w:eastAsia="zh-CN"/>
        </w:rPr>
        <w:t>Mono-chrome</w:t>
      </w:r>
      <w:r>
        <w:rPr>
          <w:rFonts w:hint="eastAsia"/>
        </w:rPr>
        <w:t xml:space="preserve"> switch,</w:t>
      </w:r>
      <w:r>
        <w:rPr>
          <w:rFonts w:hint="eastAsia" w:eastAsia="MS Mincho"/>
          <w:lang w:val="en-US" w:eastAsia="ja-JP"/>
        </w:rPr>
        <w:t xml:space="preserve"> GPI, USB (LUT Loading), USB (Firmware upgrades),UMD, IP interface, Built in Multiple LUTS ( </w:t>
      </w:r>
      <w:r>
        <w:rPr>
          <w:rFonts w:hint="eastAsia"/>
          <w:sz w:val="24"/>
          <w:szCs w:val="24"/>
        </w:rPr>
        <w:t>Slog3/Clog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eastAsia="MS Mincho"/>
          <w:sz w:val="24"/>
          <w:szCs w:val="24"/>
          <w:lang w:val="en-US" w:eastAsia="ja-JP"/>
        </w:rPr>
        <w:t>and User LUTS)</w:t>
      </w:r>
      <w:r>
        <w:rPr>
          <w:rFonts w:hint="eastAsia" w:eastAsia="宋体"/>
          <w:sz w:val="24"/>
          <w:szCs w:val="24"/>
          <w:lang w:val="en-US" w:eastAsia="zh-CN"/>
        </w:rPr>
        <w:t>.</w:t>
      </w:r>
    </w:p>
    <w:p>
      <w:pPr>
        <w:ind w:left="1446" w:hanging="1440" w:hangingChars="600"/>
        <w:rPr>
          <w:rFonts w:hint="default" w:eastAsia="宋体"/>
          <w:sz w:val="24"/>
          <w:szCs w:val="24"/>
          <w:lang w:val="en-US" w:eastAsia="zh-CN"/>
        </w:rPr>
      </w:pPr>
    </w:p>
    <w:p>
      <w:pPr>
        <w:ind w:left="1446" w:hanging="1440" w:hangingChars="600"/>
        <w:rPr>
          <w:rFonts w:hint="default" w:eastAsia="MS Mincho"/>
          <w:sz w:val="24"/>
          <w:szCs w:val="24"/>
          <w:lang w:val="en-US" w:eastAsia="ja-JP"/>
        </w:rPr>
      </w:pPr>
    </w:p>
    <w:p>
      <w:pPr>
        <w:ind w:left="1446" w:hanging="1446" w:hangingChars="600"/>
        <w:rPr>
          <w:rFonts w:hint="eastAsia" w:eastAsia="MS Mincho"/>
          <w:b/>
          <w:bCs/>
          <w:sz w:val="24"/>
          <w:szCs w:val="24"/>
          <w:lang w:val="en-US" w:eastAsia="ja-JP"/>
        </w:rPr>
      </w:pPr>
      <w:r>
        <w:rPr>
          <w:rFonts w:hint="eastAsia" w:eastAsia="MS Mincho"/>
          <w:b/>
          <w:bCs/>
          <w:sz w:val="24"/>
          <w:szCs w:val="24"/>
          <w:lang w:val="en-US" w:eastAsia="ja-JP"/>
        </w:rPr>
        <w:t>HDR: HLG( ITU-R BT.2100), PQ (SMPTE ST.PQ2084), 2.4HDR, S-log3, V-log</w:t>
      </w:r>
    </w:p>
    <w:p>
      <w:pPr>
        <w:ind w:left="1446" w:hanging="1446" w:hangingChars="600"/>
        <w:rPr>
          <w:rFonts w:hint="eastAsia" w:eastAsia="MS Mincho"/>
          <w:sz w:val="24"/>
          <w:szCs w:val="24"/>
          <w:lang w:val="en-US" w:eastAsia="ja-JP"/>
        </w:rPr>
      </w:pPr>
      <w:r>
        <w:rPr>
          <w:rFonts w:hint="eastAsia" w:eastAsia="MS Mincho"/>
          <w:b/>
          <w:bCs/>
          <w:sz w:val="24"/>
          <w:szCs w:val="24"/>
          <w:lang w:val="en-US" w:eastAsia="ja-JP"/>
        </w:rPr>
        <w:t>4K Support</w:t>
      </w:r>
      <w:r>
        <w:rPr>
          <w:rFonts w:hint="eastAsia" w:eastAsia="MS Mincho"/>
          <w:sz w:val="24"/>
          <w:szCs w:val="24"/>
          <w:lang w:val="en-US" w:eastAsia="ja-JP"/>
        </w:rPr>
        <w:t xml:space="preserve">： </w:t>
      </w:r>
      <w:r>
        <w:rPr>
          <w:rFonts w:hint="eastAsia" w:eastAsia="MS Mincho"/>
          <w:b/>
          <w:bCs/>
          <w:sz w:val="24"/>
          <w:szCs w:val="24"/>
          <w:u w:val="single"/>
          <w:lang w:val="en-US" w:eastAsia="ja-JP"/>
        </w:rPr>
        <w:t>12G-SDI</w:t>
      </w:r>
      <w:r>
        <w:rPr>
          <w:rFonts w:hint="eastAsia" w:eastAsia="MS Mincho"/>
          <w:b/>
          <w:bCs/>
          <w:sz w:val="24"/>
          <w:szCs w:val="24"/>
          <w:lang w:val="en-US" w:eastAsia="ja-JP"/>
        </w:rPr>
        <w:t xml:space="preserve"> (</w:t>
      </w:r>
      <w:r>
        <w:rPr>
          <w:rFonts w:hint="eastAsia" w:eastAsia="MS Mincho"/>
          <w:sz w:val="24"/>
          <w:szCs w:val="24"/>
          <w:lang w:val="en-US" w:eastAsia="ja-JP"/>
        </w:rPr>
        <w:t>SQD/2SI，2x12G-SDI inputs,2 output);</w:t>
      </w:r>
      <w:r>
        <w:rPr>
          <w:rFonts w:hint="eastAsia" w:eastAsia="宋体"/>
          <w:sz w:val="24"/>
          <w:szCs w:val="24"/>
          <w:lang w:val="en-US" w:eastAsia="zh-CN"/>
        </w:rPr>
        <w:t>6</w:t>
      </w:r>
      <w:r>
        <w:rPr>
          <w:rFonts w:hint="eastAsia" w:eastAsia="MS Mincho"/>
          <w:b/>
          <w:bCs/>
          <w:sz w:val="24"/>
          <w:szCs w:val="24"/>
          <w:u w:val="single"/>
          <w:lang w:val="en-US" w:eastAsia="ja-JP"/>
        </w:rPr>
        <w:t>G-SDI</w:t>
      </w:r>
      <w:r>
        <w:rPr>
          <w:rFonts w:hint="eastAsia" w:eastAsia="MS Mincho"/>
          <w:b/>
          <w:bCs/>
          <w:sz w:val="24"/>
          <w:szCs w:val="24"/>
          <w:lang w:val="en-US" w:eastAsia="ja-JP"/>
        </w:rPr>
        <w:t xml:space="preserve"> (</w:t>
      </w:r>
      <w:r>
        <w:rPr>
          <w:rFonts w:hint="eastAsia" w:eastAsia="MS Mincho"/>
          <w:sz w:val="24"/>
          <w:szCs w:val="24"/>
          <w:lang w:val="en-US" w:eastAsia="ja-JP"/>
        </w:rPr>
        <w:t>SQD/2SI，2x</w:t>
      </w:r>
      <w:r>
        <w:rPr>
          <w:rFonts w:hint="eastAsia" w:eastAsia="宋体"/>
          <w:sz w:val="24"/>
          <w:szCs w:val="24"/>
          <w:lang w:val="en-US" w:eastAsia="zh-CN"/>
        </w:rPr>
        <w:t>6</w:t>
      </w:r>
      <w:r>
        <w:rPr>
          <w:rFonts w:hint="eastAsia" w:eastAsia="MS Mincho"/>
          <w:sz w:val="24"/>
          <w:szCs w:val="24"/>
          <w:lang w:val="en-US" w:eastAsia="ja-JP"/>
        </w:rPr>
        <w:t xml:space="preserve">G-SDI inputs,2 output) </w:t>
      </w:r>
      <w:r>
        <w:rPr>
          <w:rFonts w:hint="eastAsia" w:eastAsia="MS Mincho"/>
          <w:b/>
          <w:bCs/>
          <w:sz w:val="24"/>
          <w:szCs w:val="24"/>
          <w:u w:val="single"/>
          <w:lang w:val="en-US" w:eastAsia="ja-JP"/>
        </w:rPr>
        <w:t>4×3G-SDI</w:t>
      </w:r>
      <w:r>
        <w:rPr>
          <w:rFonts w:hint="eastAsia" w:eastAsia="MS Mincho"/>
          <w:sz w:val="24"/>
          <w:szCs w:val="24"/>
          <w:lang w:val="en-US" w:eastAsia="ja-JP"/>
        </w:rPr>
        <w:t>（SQD/2SI）；</w:t>
      </w:r>
      <w:r>
        <w:rPr>
          <w:rFonts w:hint="eastAsia" w:eastAsia="MS Mincho"/>
          <w:b/>
          <w:bCs/>
          <w:sz w:val="24"/>
          <w:szCs w:val="24"/>
          <w:u w:val="single"/>
          <w:lang w:val="en-US" w:eastAsia="ja-JP"/>
        </w:rPr>
        <w:t xml:space="preserve">12G SFP Input </w:t>
      </w:r>
      <w:r>
        <w:rPr>
          <w:rFonts w:hint="eastAsia" w:eastAsia="MS Mincho"/>
          <w:sz w:val="24"/>
          <w:szCs w:val="24"/>
          <w:lang w:val="en-US" w:eastAsia="ja-JP"/>
        </w:rPr>
        <w:t>Fiber Input</w:t>
      </w:r>
    </w:p>
    <w:p>
      <w:pPr>
        <w:ind w:left="1446" w:hanging="1446" w:hangingChars="600"/>
        <w:rPr>
          <w:rFonts w:hint="eastAsia" w:eastAsia="MS Mincho"/>
          <w:b/>
          <w:bCs/>
          <w:sz w:val="24"/>
          <w:szCs w:val="24"/>
          <w:lang w:val="en-US" w:eastAsia="ja-JP"/>
        </w:rPr>
      </w:pPr>
    </w:p>
    <w:p>
      <w:pPr>
        <w:ind w:left="1446" w:hanging="1446" w:hangingChars="600"/>
        <w:rPr>
          <w:rFonts w:hint="default" w:eastAsia="MS Mincho"/>
          <w:b/>
          <w:bCs/>
          <w:sz w:val="24"/>
          <w:szCs w:val="24"/>
          <w:lang w:val="en-US" w:eastAsia="ja-JP"/>
        </w:rPr>
      </w:pPr>
      <w:r>
        <w:rPr>
          <w:rFonts w:hint="eastAsia" w:eastAsia="MS Mincho"/>
          <w:b/>
          <w:bCs/>
          <w:sz w:val="24"/>
          <w:szCs w:val="24"/>
          <w:lang w:val="en-US" w:eastAsia="ja-JP"/>
        </w:rPr>
        <w:t xml:space="preserve">Specification: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ja-JP"/>
              </w:rPr>
              <w:t>Size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24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 xml:space="preserve"> inch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ja-JP"/>
              </w:rPr>
              <w:t>Resolution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3840×RGB×2160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Dot pitch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0.13725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 (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H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>)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×0.13725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 (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V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) 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Aspect ratio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16:9 / 4:3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 xml:space="preserve"> switchable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noWrap w:val="0"/>
            <w:vAlign w:val="top"/>
          </w:tcPr>
          <w:p>
            <w:pPr>
              <w:rPr>
                <w:rFonts w:hint="default" w:ascii="宋体" w:hAnsi="宋体" w:eastAsia="MS Mincho" w:cs="宋体"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hint="eastAsia" w:eastAsia="MS Mincho"/>
                <w:vertAlign w:val="baseline"/>
                <w:lang w:val="en-US" w:eastAsia="ja-JP"/>
              </w:rPr>
              <w:t>Back Light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WHITE 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2" w:hRule="atLeast"/>
        </w:trPr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Brightness(MAX)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240" w:lineRule="auto"/>
              <w:rPr>
                <w:rFonts w:hint="default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1000cd/m2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 (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>Max)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Contrast (MAX)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1000:1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Color depth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10Bits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(1.073G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 xml:space="preserve"> color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Image processing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2" w:hRule="atLeast"/>
        </w:trPr>
        <w:tc>
          <w:tcPr>
            <w:tcW w:w="3085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Response time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7ms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Viewing angle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L89°R89°U89°D89°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MS Mincho" w:cs="宋体"/>
                <w:color w:val="000000"/>
                <w:kern w:val="0"/>
                <w:sz w:val="24"/>
                <w:szCs w:val="24"/>
                <w:lang w:val="en-US" w:eastAsia="ja-JP"/>
              </w:rPr>
            </w:pPr>
            <w:r>
              <w:rPr>
                <w:rFonts w:hint="eastAsia" w:eastAsia="MS Mincho"/>
                <w:vertAlign w:val="baseline"/>
                <w:lang w:val="en-US" w:eastAsia="ja-JP"/>
              </w:rPr>
              <w:t>Color Mode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ITU-R BT.709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, 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DCI-P3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, 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ITU-R BT.2020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, 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>Original Color Gamut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HDR（High Dynamic Range）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HLG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 (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ITU-R BT.2100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), 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PQ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 (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SMPTE ST.PQ2084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), 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2.4HDR、S-logHDR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EOTF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2.2、2.4、2.6、 ITU-R BT.2100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 (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HLG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), 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SMPTE ST.PQ2084(PQ)</w:t>
            </w:r>
          </w:p>
        </w:tc>
      </w:tr>
    </w:tbl>
    <w:p>
      <w:pPr>
        <w:rPr>
          <w:rFonts w:hint="eastAsia"/>
          <w:szCs w:val="22"/>
          <w:vertAlign w:val="baseline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40"/>
        <w:gridCol w:w="5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ja-JP"/>
              </w:rPr>
              <w:t>Video In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12G-SDI/3G-SDI</w:t>
            </w:r>
          </w:p>
        </w:tc>
        <w:tc>
          <w:tcPr>
            <w:tcW w:w="5990" w:type="dxa"/>
            <w:noWrap w:val="0"/>
            <w:vAlign w:val="center"/>
          </w:tcPr>
          <w:p>
            <w:pPr>
              <w:rPr>
                <w:rFonts w:hint="eastAsia" w:eastAsia="MS Mincho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BNC x 4 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 (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 xml:space="preserve"> channels x 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12G/6G-SDI  4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 xml:space="preserve"> channels x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3G-SDI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HDMI 2.0</w:t>
            </w:r>
          </w:p>
        </w:tc>
        <w:tc>
          <w:tcPr>
            <w:tcW w:w="599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Type A x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SFP+</w:t>
            </w:r>
          </w:p>
        </w:tc>
        <w:tc>
          <w:tcPr>
            <w:tcW w:w="599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SPF+x 1   12G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 xml:space="preserve"> Fiber input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>Module Optional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ja-JP"/>
              </w:rPr>
              <w:t>Video Out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12G-SDI/3G-SDI</w:t>
            </w:r>
          </w:p>
        </w:tc>
        <w:tc>
          <w:tcPr>
            <w:tcW w:w="599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BNC x 4  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>(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 xml:space="preserve"> channels x 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12G/6G-SDI  4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 xml:space="preserve"> channels x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>3G-SDI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HDMI 2.0</w:t>
            </w:r>
          </w:p>
        </w:tc>
        <w:tc>
          <w:tcPr>
            <w:tcW w:w="599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Type A x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USB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Type A</w:t>
            </w:r>
          </w:p>
        </w:tc>
        <w:tc>
          <w:tcPr>
            <w:tcW w:w="599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ja-JP"/>
              </w:rPr>
              <w:t>Audio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Audio demultiplexing</w:t>
            </w:r>
          </w:p>
        </w:tc>
        <w:tc>
          <w:tcPr>
            <w:tcW w:w="5990" w:type="dxa"/>
            <w:noWrap w:val="0"/>
            <w:vAlign w:val="top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ja-JP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ja-JP"/>
              </w:rPr>
              <w:t>Audio meter</w:t>
            </w:r>
          </w:p>
        </w:tc>
        <w:tc>
          <w:tcPr>
            <w:tcW w:w="5990" w:type="dxa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16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 xml:space="preserve"> Channels, Audio Vector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ja-JP"/>
              </w:rPr>
              <w:t>Speakers</w:t>
            </w:r>
          </w:p>
        </w:tc>
        <w:tc>
          <w:tcPr>
            <w:tcW w:w="5990" w:type="dxa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 w:eastAsia="MS Mincho"/>
                <w:szCs w:val="22"/>
                <w:vertAlign w:val="baseline"/>
                <w:lang w:val="en-US" w:eastAsia="ja-JP"/>
              </w:rPr>
              <w:t xml:space="preserve"> channels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 x8Ω/5W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ja-JP"/>
              </w:rPr>
              <w:t>Headphone</w:t>
            </w:r>
          </w:p>
        </w:tc>
        <w:tc>
          <w:tcPr>
            <w:tcW w:w="5990" w:type="dxa"/>
            <w:noWrap w:val="0"/>
            <w:vAlign w:val="center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3.5mm</w:t>
            </w:r>
            <w:r>
              <w:rPr>
                <w:rFonts w:hint="eastAsia"/>
                <w:szCs w:val="22"/>
                <w:vertAlign w:val="baseline"/>
                <w:lang w:val="en-US" w:eastAsia="ja-JP"/>
              </w:rPr>
              <w:t xml:space="preserve"> support</w:t>
            </w:r>
          </w:p>
        </w:tc>
      </w:tr>
    </w:tbl>
    <w:p>
      <w:pPr>
        <w:ind w:left="1446" w:hanging="1446" w:hangingChars="600"/>
        <w:rPr>
          <w:rFonts w:hint="eastAsia" w:eastAsia="MS Mincho"/>
          <w:b/>
          <w:bCs/>
          <w:sz w:val="24"/>
          <w:szCs w:val="24"/>
          <w:lang w:val="en-US" w:eastAsia="ja-JP"/>
        </w:rPr>
      </w:pPr>
    </w:p>
    <w:p>
      <w:pPr>
        <w:ind w:left="1446" w:hanging="1446" w:hangingChars="600"/>
        <w:rPr>
          <w:rFonts w:hint="eastAsia" w:eastAsia="MS Mincho"/>
          <w:b/>
          <w:bCs/>
          <w:sz w:val="24"/>
          <w:szCs w:val="24"/>
          <w:lang w:val="en-US" w:eastAsia="ja-JP"/>
        </w:rPr>
      </w:pPr>
    </w:p>
    <w:p>
      <w:pPr>
        <w:ind w:left="1446" w:hanging="1446" w:hangingChars="600"/>
        <w:rPr>
          <w:rFonts w:hint="eastAsia" w:eastAsia="MS Mincho"/>
          <w:b/>
          <w:bCs/>
          <w:sz w:val="24"/>
          <w:szCs w:val="24"/>
          <w:lang w:val="en-US" w:eastAsia="ja-JP"/>
        </w:rPr>
      </w:pPr>
    </w:p>
    <w:p>
      <w:pPr>
        <w:ind w:left="1446" w:hanging="1446" w:hangingChars="600"/>
        <w:rPr>
          <w:rFonts w:hint="eastAsia" w:eastAsia="MS Mincho"/>
          <w:b/>
          <w:bCs/>
          <w:sz w:val="24"/>
          <w:szCs w:val="24"/>
          <w:lang w:val="en-US" w:eastAsia="zh-CN"/>
        </w:rPr>
      </w:pPr>
      <w:r>
        <w:rPr>
          <w:rFonts w:hint="eastAsia" w:eastAsia="MS Mincho"/>
          <w:b/>
          <w:bCs/>
          <w:sz w:val="24"/>
          <w:szCs w:val="24"/>
          <w:lang w:val="en-US" w:eastAsia="ja-JP"/>
        </w:rPr>
        <w:t>Signal format</w:t>
      </w:r>
      <w:r>
        <w:rPr>
          <w:rFonts w:hint="eastAsia" w:eastAsia="MS Mincho"/>
          <w:b/>
          <w:bCs/>
          <w:sz w:val="24"/>
          <w:szCs w:val="24"/>
          <w:lang w:val="en-US" w:eastAsia="zh-CN"/>
        </w:rPr>
        <w:t>（</w:t>
      </w:r>
      <w:r>
        <w:rPr>
          <w:rFonts w:hint="eastAsia" w:eastAsia="MS Mincho"/>
          <w:b/>
          <w:bCs/>
          <w:sz w:val="24"/>
          <w:szCs w:val="24"/>
          <w:lang w:val="en-US" w:eastAsia="ja-JP"/>
        </w:rPr>
        <w:t>Priority 1, 2, 3</w:t>
      </w:r>
      <w:r>
        <w:rPr>
          <w:rFonts w:hint="eastAsia" w:eastAsia="MS Mincho"/>
          <w:b/>
          <w:bCs/>
          <w:sz w:val="24"/>
          <w:szCs w:val="24"/>
          <w:lang w:val="en-US"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278"/>
        <w:gridCol w:w="183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default"/>
                <w:szCs w:val="22"/>
                <w:vertAlign w:val="baseline"/>
                <w:lang w:val="en-US" w:eastAsia="ja-JP"/>
              </w:rPr>
            </w:pPr>
            <w:bookmarkStart w:id="0" w:name="OLE_LINK1"/>
            <w:r>
              <w:rPr>
                <w:rFonts w:hint="eastAsia"/>
                <w:szCs w:val="22"/>
                <w:vertAlign w:val="baseline"/>
                <w:lang w:val="en-US" w:eastAsia="ja-JP"/>
              </w:rPr>
              <w:t>Signal systems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ja-JP"/>
              </w:rPr>
              <w:t>Signal Format</w:t>
            </w: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    2SI(2-Sample Interleave division)   SQD(Square division)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0598" w:type="dxa"/>
            <w:gridSpan w:val="4"/>
            <w:shd w:val="clear" w:color="auto" w:fill="E5B8B7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4K/UHD(12G-SDI Single Link)（1）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3840*2160/50p/60p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10Bit/12Bit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4096*2160/48p/50/60p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10Bit/12Bit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XYZ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0598" w:type="dxa"/>
            <w:gridSpan w:val="4"/>
            <w:shd w:val="clear" w:color="auto" w:fill="D99594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4K/UHD(6G-SDI Single Link)（1)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10Bit/12Bit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10Bit/12Bit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0598" w:type="dxa"/>
            <w:gridSpan w:val="4"/>
            <w:shd w:val="clear" w:color="auto" w:fill="D99594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4K/UHD(6G-SDI Dual Link)(3)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10Bit/12Bit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3840*2160/50p/60p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10Bit/12Bit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4096*2160/48p/50/60p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0598" w:type="dxa"/>
            <w:gridSpan w:val="4"/>
            <w:shd w:val="clear" w:color="auto" w:fill="D99594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4K/UHD(3G-SDI Quad Link)(1)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3840*2160/50p/60p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10Bit/12Bit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3840*2160（24/25/30）psf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10Bit/12Bit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4096*2160/48p/50/60p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10Bit/12Bit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4096*2160（24/25/30）psf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10Bit/12Bit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XYZ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4096*2160（24/25/30）psf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XYZ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12Bit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0598" w:type="dxa"/>
            <w:gridSpan w:val="4"/>
            <w:shd w:val="clear" w:color="auto" w:fill="E5B8B7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4K/UHD(HD-SDI Quad Link)（1）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3840*2160（24/25/30）psf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4096*2160（24/25/30）psf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 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0598" w:type="dxa"/>
            <w:gridSpan w:val="4"/>
            <w:shd w:val="clear" w:color="auto" w:fill="E5B8B7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4K/UHD(3G-SDI Dual Link)（3）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B-DS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3840*2160（24/25/30）psf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B-DS 2SI/SQD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4096*2160/24p/25p/30p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B-DS 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4096*2160（24/25/30）psf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 xml:space="preserve">10Bit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B-DS SQD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0598" w:type="dxa"/>
            <w:gridSpan w:val="4"/>
            <w:shd w:val="clear" w:color="auto" w:fill="E5B8B7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2K/HD(3G-SDI) SMPTE 425M  SMPTE296M SMPTE274M SMPTE259M（1）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2084*1080/50p/60p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2084*1080/30p/25p/24p/24psf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1920*1080/50p/60p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1920*1080i(60/59.94/50)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10Bit/12Bit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1920*1080p(30/29.97/25/24/24sF/23.98)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10Bit/12Bit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A/Level B-DL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1280*720p(60/59.94/50)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Level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0598" w:type="dxa"/>
            <w:gridSpan w:val="4"/>
            <w:shd w:val="clear" w:color="auto" w:fill="E5B8B7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2K/HD(HD-SDI) SMPTE296M SMPTE274M SMPTE259M1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1920*1080i(60/59.94/50)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1920*1080p(30/29.97/25/24/24sF/23.98)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227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1280*720p(60/59.94/50)</w:t>
            </w: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10Bit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ind w:left="1446" w:hanging="1446" w:hangingChars="600"/>
        <w:rPr>
          <w:rFonts w:hint="eastAsia" w:eastAsia="MS Mincho"/>
          <w:b/>
          <w:bCs/>
          <w:sz w:val="24"/>
          <w:szCs w:val="24"/>
          <w:lang w:val="en-US" w:eastAsia="ja-JP"/>
        </w:rPr>
      </w:pPr>
      <w:r>
        <w:rPr>
          <w:rFonts w:hint="eastAsia" w:eastAsia="MS Mincho"/>
          <w:b/>
          <w:bCs/>
          <w:sz w:val="24"/>
          <w:szCs w:val="24"/>
          <w:lang w:val="en-US" w:eastAsia="zh-CN"/>
        </w:rPr>
        <w:t>*SDI</w:t>
      </w:r>
      <w:r>
        <w:rPr>
          <w:rFonts w:hint="eastAsia" w:eastAsia="MS Mincho"/>
          <w:b/>
          <w:bCs/>
          <w:sz w:val="24"/>
          <w:szCs w:val="24"/>
          <w:lang w:val="en-US" w:eastAsia="ja-JP"/>
        </w:rPr>
        <w:t xml:space="preserve"> Frame Rate</w:t>
      </w:r>
      <w:r>
        <w:rPr>
          <w:rFonts w:hint="eastAsia" w:eastAsia="MS Mincho"/>
          <w:b/>
          <w:bCs/>
          <w:sz w:val="24"/>
          <w:szCs w:val="24"/>
          <w:lang w:val="en-US" w:eastAsia="zh-CN"/>
        </w:rPr>
        <w:t xml:space="preserve"> 1/1.001</w:t>
      </w:r>
      <w:r>
        <w:rPr>
          <w:rFonts w:hint="eastAsia" w:eastAsia="MS Mincho"/>
          <w:b/>
          <w:bCs/>
          <w:sz w:val="24"/>
          <w:szCs w:val="24"/>
          <w:lang w:val="en-US" w:eastAsia="ja-JP"/>
        </w:rPr>
        <w:t xml:space="preserve"> compatible</w:t>
      </w:r>
    </w:p>
    <w:p>
      <w:pPr>
        <w:ind w:left="1446" w:hanging="1446" w:hangingChars="600"/>
        <w:rPr>
          <w:rFonts w:hint="default" w:eastAsia="MS Mincho"/>
          <w:b/>
          <w:bCs/>
          <w:sz w:val="24"/>
          <w:szCs w:val="24"/>
          <w:lang w:val="en-US" w:eastAsia="ja-JP"/>
        </w:rPr>
      </w:pPr>
    </w:p>
    <w:p>
      <w:pPr>
        <w:ind w:left="1446" w:hanging="1446" w:hangingChars="600"/>
        <w:rPr>
          <w:rFonts w:hint="eastAsia" w:eastAsia="MS Mincho"/>
          <w:b/>
          <w:bCs/>
          <w:sz w:val="24"/>
          <w:szCs w:val="24"/>
          <w:lang w:val="en-US" w:eastAsia="zh-CN"/>
        </w:rPr>
      </w:pPr>
      <w:r>
        <w:rPr>
          <w:rFonts w:hint="eastAsia" w:eastAsia="MS Mincho"/>
          <w:b/>
          <w:bCs/>
          <w:sz w:val="24"/>
          <w:szCs w:val="24"/>
          <w:lang w:val="en-US" w:eastAsia="zh-CN"/>
        </w:rPr>
        <w:t>HDMI2.0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310"/>
        <w:gridCol w:w="180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05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5B8B7"/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HDMI 2.0  4K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3840*2160/50p/60p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4:2:0 YCbCr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8Bit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8Bit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CEA-861-F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3840*2160/24p/25p/30p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12Bit/10bit/8bit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CEA-861-F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4096*2160/50p/60p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4:2:0 YCbCr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8Bit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8Bit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CEA-861-F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4096*2160/24p/25p/30p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12Bit/10bit/8bit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CEA-861-F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3" w:hRule="atLeast"/>
        </w:trPr>
        <w:tc>
          <w:tcPr>
            <w:tcW w:w="105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5B8B7"/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HDMI 2.0  2K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1920*1080/24/25/30/50/60p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12Bit/10bit/8bit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CEA-861-D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1920*1080/50i/60i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12Bit/10bit/8bit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CEA-861-D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1280*720/50p/60p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12Bit/10bit/8bit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CEA-861-D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720*576/50i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12Bit/10bit/8bit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CEA-861-D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720*480/60p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4:2:2 YCbCr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4:4:4 RGB/YCbCr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</w:t>
            </w:r>
          </w:p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12Bit/10bit/8bit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val="en-US" w:eastAsia="zh-CN"/>
              </w:rPr>
              <w:t>CEA-861-D</w:t>
            </w:r>
          </w:p>
        </w:tc>
      </w:tr>
    </w:tbl>
    <w:p>
      <w:pPr>
        <w:rPr>
          <w:rFonts w:hint="eastAsia"/>
          <w:szCs w:val="22"/>
          <w:vertAlign w:val="baseline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M2I2ODYwNjk4NWM0YmNlMTc4NWIwZmY0OGMxZWEifQ=="/>
  </w:docVars>
  <w:rsids>
    <w:rsidRoot w:val="00172A27"/>
    <w:rsid w:val="0000031D"/>
    <w:rsid w:val="00020E58"/>
    <w:rsid w:val="00032D8A"/>
    <w:rsid w:val="00033225"/>
    <w:rsid w:val="000843BB"/>
    <w:rsid w:val="000B4517"/>
    <w:rsid w:val="000B70F4"/>
    <w:rsid w:val="000C497A"/>
    <w:rsid w:val="000D2D62"/>
    <w:rsid w:val="000E00E8"/>
    <w:rsid w:val="000E1096"/>
    <w:rsid w:val="000E404B"/>
    <w:rsid w:val="000E76BC"/>
    <w:rsid w:val="001330FB"/>
    <w:rsid w:val="00137E4F"/>
    <w:rsid w:val="001728B6"/>
    <w:rsid w:val="001806FC"/>
    <w:rsid w:val="00191A8A"/>
    <w:rsid w:val="00193D0E"/>
    <w:rsid w:val="001A0069"/>
    <w:rsid w:val="001A176C"/>
    <w:rsid w:val="001A7219"/>
    <w:rsid w:val="001A7447"/>
    <w:rsid w:val="001C61EE"/>
    <w:rsid w:val="00203B77"/>
    <w:rsid w:val="00204FA8"/>
    <w:rsid w:val="002064B0"/>
    <w:rsid w:val="00215BF3"/>
    <w:rsid w:val="00244703"/>
    <w:rsid w:val="00257B9D"/>
    <w:rsid w:val="00263AA8"/>
    <w:rsid w:val="002843C0"/>
    <w:rsid w:val="00287D2B"/>
    <w:rsid w:val="002A63B0"/>
    <w:rsid w:val="002C056E"/>
    <w:rsid w:val="002E05FA"/>
    <w:rsid w:val="003076DA"/>
    <w:rsid w:val="00315AD2"/>
    <w:rsid w:val="00324E43"/>
    <w:rsid w:val="00325E0F"/>
    <w:rsid w:val="00335804"/>
    <w:rsid w:val="00352032"/>
    <w:rsid w:val="0035404A"/>
    <w:rsid w:val="00360281"/>
    <w:rsid w:val="003864F0"/>
    <w:rsid w:val="0038794F"/>
    <w:rsid w:val="003A454A"/>
    <w:rsid w:val="003C3CC0"/>
    <w:rsid w:val="003C6A63"/>
    <w:rsid w:val="003D309D"/>
    <w:rsid w:val="003D5630"/>
    <w:rsid w:val="003D6E91"/>
    <w:rsid w:val="00407971"/>
    <w:rsid w:val="00410CAE"/>
    <w:rsid w:val="00445EBA"/>
    <w:rsid w:val="0045794D"/>
    <w:rsid w:val="004723C9"/>
    <w:rsid w:val="004751BA"/>
    <w:rsid w:val="004A3749"/>
    <w:rsid w:val="004B50DE"/>
    <w:rsid w:val="004C154D"/>
    <w:rsid w:val="004C465F"/>
    <w:rsid w:val="004D43FA"/>
    <w:rsid w:val="004D73F7"/>
    <w:rsid w:val="005027D2"/>
    <w:rsid w:val="00541FA7"/>
    <w:rsid w:val="00554539"/>
    <w:rsid w:val="00554A3E"/>
    <w:rsid w:val="005627B1"/>
    <w:rsid w:val="00563E32"/>
    <w:rsid w:val="00570928"/>
    <w:rsid w:val="0057264B"/>
    <w:rsid w:val="005911E1"/>
    <w:rsid w:val="005A49AA"/>
    <w:rsid w:val="005A760B"/>
    <w:rsid w:val="005A77CD"/>
    <w:rsid w:val="005A7F4A"/>
    <w:rsid w:val="005C0586"/>
    <w:rsid w:val="005C3918"/>
    <w:rsid w:val="005E6DC6"/>
    <w:rsid w:val="005F2871"/>
    <w:rsid w:val="00613BF2"/>
    <w:rsid w:val="00621EA9"/>
    <w:rsid w:val="00627BC6"/>
    <w:rsid w:val="006368DA"/>
    <w:rsid w:val="0063716A"/>
    <w:rsid w:val="00654EFA"/>
    <w:rsid w:val="00661866"/>
    <w:rsid w:val="006631BD"/>
    <w:rsid w:val="00697F9C"/>
    <w:rsid w:val="006B00E5"/>
    <w:rsid w:val="006B56FD"/>
    <w:rsid w:val="006E0F04"/>
    <w:rsid w:val="00754069"/>
    <w:rsid w:val="00760193"/>
    <w:rsid w:val="00767056"/>
    <w:rsid w:val="00773708"/>
    <w:rsid w:val="00781F8E"/>
    <w:rsid w:val="007852B0"/>
    <w:rsid w:val="00785C51"/>
    <w:rsid w:val="00786964"/>
    <w:rsid w:val="007953D9"/>
    <w:rsid w:val="007A3E8F"/>
    <w:rsid w:val="007B66A9"/>
    <w:rsid w:val="007C1834"/>
    <w:rsid w:val="007C2C7A"/>
    <w:rsid w:val="007C76DB"/>
    <w:rsid w:val="007D0C29"/>
    <w:rsid w:val="007D1786"/>
    <w:rsid w:val="007F4E63"/>
    <w:rsid w:val="007F63AA"/>
    <w:rsid w:val="008034C0"/>
    <w:rsid w:val="00804A1D"/>
    <w:rsid w:val="008551ED"/>
    <w:rsid w:val="0087109A"/>
    <w:rsid w:val="00876AE7"/>
    <w:rsid w:val="008A16B9"/>
    <w:rsid w:val="008B2904"/>
    <w:rsid w:val="008D6D6A"/>
    <w:rsid w:val="008F3B85"/>
    <w:rsid w:val="00925A4A"/>
    <w:rsid w:val="0094686A"/>
    <w:rsid w:val="00980168"/>
    <w:rsid w:val="009A7FE0"/>
    <w:rsid w:val="009B19FF"/>
    <w:rsid w:val="00A004D2"/>
    <w:rsid w:val="00A04A94"/>
    <w:rsid w:val="00A13B7A"/>
    <w:rsid w:val="00A30D3B"/>
    <w:rsid w:val="00A30DA5"/>
    <w:rsid w:val="00A62D73"/>
    <w:rsid w:val="00A66A1B"/>
    <w:rsid w:val="00A66CFD"/>
    <w:rsid w:val="00A766C9"/>
    <w:rsid w:val="00A813F4"/>
    <w:rsid w:val="00A84E24"/>
    <w:rsid w:val="00A941FE"/>
    <w:rsid w:val="00AA258C"/>
    <w:rsid w:val="00AB5694"/>
    <w:rsid w:val="00AD2DE3"/>
    <w:rsid w:val="00AE2053"/>
    <w:rsid w:val="00AF2DD0"/>
    <w:rsid w:val="00AF5662"/>
    <w:rsid w:val="00B043D2"/>
    <w:rsid w:val="00B05A5A"/>
    <w:rsid w:val="00B14319"/>
    <w:rsid w:val="00B15932"/>
    <w:rsid w:val="00B56D3F"/>
    <w:rsid w:val="00B57F9D"/>
    <w:rsid w:val="00B85076"/>
    <w:rsid w:val="00BA2017"/>
    <w:rsid w:val="00BA52C5"/>
    <w:rsid w:val="00BB0FB4"/>
    <w:rsid w:val="00BE2FEE"/>
    <w:rsid w:val="00C02B96"/>
    <w:rsid w:val="00C0642F"/>
    <w:rsid w:val="00C1172C"/>
    <w:rsid w:val="00C41754"/>
    <w:rsid w:val="00C41E27"/>
    <w:rsid w:val="00C45713"/>
    <w:rsid w:val="00C71984"/>
    <w:rsid w:val="00C91F0E"/>
    <w:rsid w:val="00C938C9"/>
    <w:rsid w:val="00CA2B8C"/>
    <w:rsid w:val="00CA3B7B"/>
    <w:rsid w:val="00CC2222"/>
    <w:rsid w:val="00CE2429"/>
    <w:rsid w:val="00CE6157"/>
    <w:rsid w:val="00CF08B5"/>
    <w:rsid w:val="00CF0AC1"/>
    <w:rsid w:val="00D12EA4"/>
    <w:rsid w:val="00D21681"/>
    <w:rsid w:val="00D264E6"/>
    <w:rsid w:val="00D30765"/>
    <w:rsid w:val="00D35B51"/>
    <w:rsid w:val="00D43E5F"/>
    <w:rsid w:val="00D52340"/>
    <w:rsid w:val="00D57C79"/>
    <w:rsid w:val="00D610E3"/>
    <w:rsid w:val="00D63627"/>
    <w:rsid w:val="00D75E4D"/>
    <w:rsid w:val="00D8163B"/>
    <w:rsid w:val="00D847D2"/>
    <w:rsid w:val="00D857B4"/>
    <w:rsid w:val="00D962CF"/>
    <w:rsid w:val="00DD7651"/>
    <w:rsid w:val="00DF0E36"/>
    <w:rsid w:val="00DF49F7"/>
    <w:rsid w:val="00E15186"/>
    <w:rsid w:val="00E26E6B"/>
    <w:rsid w:val="00E45DE5"/>
    <w:rsid w:val="00E61C48"/>
    <w:rsid w:val="00E63633"/>
    <w:rsid w:val="00E9757A"/>
    <w:rsid w:val="00EA4C7F"/>
    <w:rsid w:val="00EA6FBA"/>
    <w:rsid w:val="00EA7A62"/>
    <w:rsid w:val="00EA7D89"/>
    <w:rsid w:val="00ED1AE4"/>
    <w:rsid w:val="00EE08AB"/>
    <w:rsid w:val="00EF0C2B"/>
    <w:rsid w:val="00F07533"/>
    <w:rsid w:val="00F07C65"/>
    <w:rsid w:val="00F1387E"/>
    <w:rsid w:val="00F17387"/>
    <w:rsid w:val="00F25188"/>
    <w:rsid w:val="00F302CA"/>
    <w:rsid w:val="00F463EB"/>
    <w:rsid w:val="00F54A2F"/>
    <w:rsid w:val="00F64F04"/>
    <w:rsid w:val="00F9168A"/>
    <w:rsid w:val="00F91D75"/>
    <w:rsid w:val="00F94919"/>
    <w:rsid w:val="00FD4A42"/>
    <w:rsid w:val="0C034D29"/>
    <w:rsid w:val="181141FD"/>
    <w:rsid w:val="1DC012C5"/>
    <w:rsid w:val="2C25089B"/>
    <w:rsid w:val="2E3E3701"/>
    <w:rsid w:val="2E7732BB"/>
    <w:rsid w:val="3AC02D8D"/>
    <w:rsid w:val="44036F14"/>
    <w:rsid w:val="4AFE2A62"/>
    <w:rsid w:val="4C0F0C62"/>
    <w:rsid w:val="4EE4408B"/>
    <w:rsid w:val="509B0B10"/>
    <w:rsid w:val="55F6163C"/>
    <w:rsid w:val="56EF0705"/>
    <w:rsid w:val="5A7232C4"/>
    <w:rsid w:val="5BB514A2"/>
    <w:rsid w:val="61CF6ACA"/>
    <w:rsid w:val="63456FB9"/>
    <w:rsid w:val="645871BE"/>
    <w:rsid w:val="6FF37D18"/>
    <w:rsid w:val="70915062"/>
    <w:rsid w:val="76F0582B"/>
    <w:rsid w:val="7E7A6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uiPriority w:val="0"/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ruige</Company>
  <Pages>3</Pages>
  <Words>713</Words>
  <Characters>4539</Characters>
  <Lines>32</Lines>
  <Paragraphs>9</Paragraphs>
  <TotalTime>14</TotalTime>
  <ScaleCrop>false</ScaleCrop>
  <LinksUpToDate>false</LinksUpToDate>
  <CharactersWithSpaces>4936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2016-05-23T06:26:00Z</dcterms:created>
  <dc:creator>Administrator</dc:creator>
  <cp:lastModifiedBy>WPS_1658736107</cp:lastModifiedBy>
  <dcterms:modified xsi:type="dcterms:W3CDTF">2022-08-08T03:32:19Z</dcterms:modified>
  <dc:title>瑞鸽TL2400HD/GHD-SEA液晶监视器介绍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622D96DDF02F4347BD0F244D7254FDE4</vt:lpwstr>
  </property>
  <property fmtid="{D5CDD505-2E9C-101B-9397-08002B2CF9AE}" pid="4" name="commondata">
    <vt:lpwstr>eyJoZGlkIjoiMDQyYWIzYzVjMWMwNDJmOGQyNjA1MzM0MzQzODkzNTUifQ==</vt:lpwstr>
  </property>
</Properties>
</file>