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63" w:rsidRDefault="00131813" w:rsidP="00131813">
      <w:pPr>
        <w:jc w:val="center"/>
      </w:pPr>
      <w:r>
        <w:rPr>
          <w:rFonts w:hint="eastAsia"/>
        </w:rPr>
        <w:t>B</w:t>
      </w:r>
      <w:r w:rsidR="003F6DA2">
        <w:rPr>
          <w:rFonts w:hint="eastAsia"/>
        </w:rPr>
        <w:t>A</w:t>
      </w:r>
      <w:r>
        <w:rPr>
          <w:rFonts w:hint="eastAsia"/>
        </w:rPr>
        <w:t>-100</w:t>
      </w:r>
    </w:p>
    <w:p w:rsidR="00131813" w:rsidRDefault="00131813" w:rsidP="00131813">
      <w:pPr>
        <w:jc w:val="center"/>
      </w:pPr>
    </w:p>
    <w:p w:rsidR="00131813" w:rsidRDefault="00131813" w:rsidP="00131813">
      <w:pPr>
        <w:jc w:val="left"/>
      </w:pPr>
      <w:r>
        <w:rPr>
          <w:rFonts w:hint="eastAsia"/>
        </w:rPr>
        <w:t>VIDEO  IN</w:t>
      </w:r>
    </w:p>
    <w:tbl>
      <w:tblPr>
        <w:tblW w:w="8829" w:type="dxa"/>
        <w:jc w:val="center"/>
        <w:tblInd w:w="-160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6638"/>
      </w:tblGrid>
      <w:tr w:rsidR="00131813" w:rsidRPr="00131813" w:rsidTr="00FA7A70">
        <w:trPr>
          <w:trHeight w:val="225"/>
          <w:jc w:val="center"/>
        </w:trPr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center"/>
            </w:pPr>
            <w:r w:rsidRPr="00131813">
              <w:t>3G-SDI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BNC×1</w:t>
            </w:r>
          </w:p>
        </w:tc>
      </w:tr>
    </w:tbl>
    <w:p w:rsidR="00131813" w:rsidRDefault="00131813" w:rsidP="00131813">
      <w:pPr>
        <w:jc w:val="left"/>
      </w:pPr>
    </w:p>
    <w:p w:rsidR="00131813" w:rsidRDefault="00131813" w:rsidP="00131813">
      <w:pPr>
        <w:jc w:val="left"/>
      </w:pPr>
      <w:r w:rsidRPr="00131813">
        <w:t xml:space="preserve">VIDEO </w:t>
      </w:r>
      <w:r>
        <w:rPr>
          <w:rFonts w:hint="eastAsia"/>
        </w:rPr>
        <w:t xml:space="preserve"> </w:t>
      </w:r>
      <w:r w:rsidRPr="00131813">
        <w:t>OUT</w:t>
      </w:r>
    </w:p>
    <w:tbl>
      <w:tblPr>
        <w:tblW w:w="8829" w:type="dxa"/>
        <w:jc w:val="center"/>
        <w:tblInd w:w="-13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6638"/>
      </w:tblGrid>
      <w:tr w:rsidR="00131813" w:rsidRPr="00131813" w:rsidTr="00FA7A70">
        <w:trPr>
          <w:trHeight w:val="315"/>
          <w:jc w:val="center"/>
        </w:trPr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center"/>
            </w:pPr>
            <w:r w:rsidRPr="00131813">
              <w:t>3G SDI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BNC×1</w:t>
            </w:r>
          </w:p>
        </w:tc>
      </w:tr>
      <w:tr w:rsidR="003F6DA2" w:rsidRPr="00131813" w:rsidTr="00FA7A70">
        <w:trPr>
          <w:trHeight w:val="315"/>
          <w:jc w:val="center"/>
        </w:trPr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DA2" w:rsidRPr="00131813" w:rsidRDefault="003F6DA2" w:rsidP="003F6DA2">
            <w:pPr>
              <w:jc w:val="center"/>
            </w:pPr>
            <w:r>
              <w:rPr>
                <w:rFonts w:hint="eastAsia"/>
              </w:rPr>
              <w:t>HDMI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6DA2" w:rsidRPr="00131813" w:rsidRDefault="003F6DA2" w:rsidP="00131813">
            <w:pPr>
              <w:jc w:val="left"/>
            </w:pPr>
            <w:r>
              <w:rPr>
                <w:rFonts w:hint="eastAsia"/>
              </w:rPr>
              <w:t>HDMI</w:t>
            </w:r>
            <w:r w:rsidRPr="00131813">
              <w:t>×1</w:t>
            </w:r>
          </w:p>
        </w:tc>
      </w:tr>
    </w:tbl>
    <w:p w:rsidR="00131813" w:rsidRDefault="00131813" w:rsidP="00131813">
      <w:pPr>
        <w:jc w:val="left"/>
      </w:pPr>
    </w:p>
    <w:p w:rsidR="00131813" w:rsidRDefault="00131813" w:rsidP="00131813">
      <w:pPr>
        <w:jc w:val="left"/>
      </w:pPr>
      <w:r w:rsidRPr="00131813">
        <w:t>AUDIO</w:t>
      </w:r>
    </w:p>
    <w:tbl>
      <w:tblPr>
        <w:tblW w:w="8769" w:type="dxa"/>
        <w:jc w:val="center"/>
        <w:tblInd w:w="-1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6594"/>
      </w:tblGrid>
      <w:tr w:rsidR="00131813" w:rsidRPr="00131813" w:rsidTr="00131813">
        <w:trPr>
          <w:trHeight w:val="196"/>
          <w:jc w:val="center"/>
        </w:trPr>
        <w:tc>
          <w:tcPr>
            <w:tcW w:w="2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Audio demultiplexing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Support SDI embedded</w:t>
            </w:r>
          </w:p>
        </w:tc>
      </w:tr>
    </w:tbl>
    <w:p w:rsidR="00131813" w:rsidRDefault="00131813" w:rsidP="00131813">
      <w:pPr>
        <w:jc w:val="left"/>
      </w:pPr>
    </w:p>
    <w:p w:rsidR="00131813" w:rsidRDefault="00131813" w:rsidP="00131813">
      <w:pPr>
        <w:jc w:val="left"/>
      </w:pPr>
      <w:r w:rsidRPr="00131813">
        <w:t>VIDEO FORMAT</w:t>
      </w:r>
    </w:p>
    <w:tbl>
      <w:tblPr>
        <w:tblW w:w="869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537"/>
      </w:tblGrid>
      <w:tr w:rsidR="003F6DA2" w:rsidRPr="00131813" w:rsidTr="00FA7A70">
        <w:trPr>
          <w:trHeight w:val="196"/>
          <w:jc w:val="center"/>
        </w:trPr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A2" w:rsidRPr="00131813" w:rsidRDefault="003F6DA2" w:rsidP="003F6DA2">
            <w:pPr>
              <w:jc w:val="center"/>
            </w:pPr>
            <w:r>
              <w:rPr>
                <w:rFonts w:hint="eastAsia"/>
              </w:rPr>
              <w:t>HDMI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DA2" w:rsidRPr="00131813" w:rsidRDefault="003F6DA2" w:rsidP="00131813">
            <w:pPr>
              <w:jc w:val="left"/>
            </w:pPr>
            <w:r w:rsidRPr="003F6DA2">
              <w:t>Video format with SDI interface input</w:t>
            </w:r>
          </w:p>
        </w:tc>
      </w:tr>
      <w:tr w:rsidR="00131813" w:rsidRPr="00131813" w:rsidTr="00FA7A70">
        <w:trPr>
          <w:trHeight w:val="196"/>
          <w:jc w:val="center"/>
        </w:trPr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3F6DA2">
            <w:pPr>
              <w:jc w:val="center"/>
            </w:pPr>
            <w:r w:rsidRPr="00131813">
              <w:t>3G-SDI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1080p50/60</w:t>
            </w:r>
          </w:p>
        </w:tc>
      </w:tr>
      <w:tr w:rsidR="00131813" w:rsidRPr="00131813" w:rsidTr="00FA7A70">
        <w:trPr>
          <w:trHeight w:val="196"/>
          <w:jc w:val="center"/>
        </w:trPr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3F6DA2">
            <w:pPr>
              <w:jc w:val="center"/>
            </w:pPr>
            <w:r w:rsidRPr="00131813">
              <w:t>HD-SDI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1080i/60/59.94/50</w:t>
            </w:r>
            <w:r w:rsidRPr="00131813">
              <w:t>、</w:t>
            </w:r>
            <w:r w:rsidRPr="00131813">
              <w:t>1080p/30/29.97/25/24/24sF/23.98/23.98sF</w:t>
            </w:r>
            <w:r w:rsidRPr="00131813">
              <w:t>、</w:t>
            </w:r>
            <w:r w:rsidRPr="00131813">
              <w:t>720p/60/59.94/50</w:t>
            </w:r>
          </w:p>
        </w:tc>
      </w:tr>
      <w:tr w:rsidR="00131813" w:rsidRPr="00131813" w:rsidTr="00FA7A70">
        <w:trPr>
          <w:trHeight w:val="196"/>
          <w:jc w:val="center"/>
        </w:trPr>
        <w:tc>
          <w:tcPr>
            <w:tcW w:w="21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3F6DA2">
            <w:pPr>
              <w:jc w:val="center"/>
            </w:pPr>
            <w:r w:rsidRPr="00131813">
              <w:t>SD-SDI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13" w:rsidRPr="00131813" w:rsidRDefault="00131813" w:rsidP="00131813">
            <w:pPr>
              <w:jc w:val="left"/>
            </w:pPr>
            <w:r w:rsidRPr="00131813">
              <w:t>480/59.94i</w:t>
            </w:r>
            <w:r w:rsidRPr="00131813">
              <w:t>、</w:t>
            </w:r>
            <w:r w:rsidRPr="00131813">
              <w:t>576/50i</w:t>
            </w:r>
          </w:p>
        </w:tc>
      </w:tr>
    </w:tbl>
    <w:p w:rsidR="00131813" w:rsidRDefault="00131813" w:rsidP="00131813">
      <w:pPr>
        <w:jc w:val="left"/>
      </w:pPr>
    </w:p>
    <w:p w:rsidR="00FA7A70" w:rsidRDefault="00FA7A70" w:rsidP="00131813">
      <w:pPr>
        <w:jc w:val="left"/>
      </w:pPr>
      <w:r w:rsidRPr="00FA7A70">
        <w:t>Operation</w:t>
      </w:r>
    </w:p>
    <w:tbl>
      <w:tblPr>
        <w:tblW w:w="8783" w:type="dxa"/>
        <w:jc w:val="center"/>
        <w:tblInd w:w="-1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6604"/>
      </w:tblGrid>
      <w:tr w:rsidR="00FA7A70" w:rsidRPr="00FA7A70" w:rsidTr="00FA7A70">
        <w:trPr>
          <w:trHeight w:val="261"/>
          <w:jc w:val="center"/>
        </w:trPr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Input voltage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12V DC 2.0 jack plug</w:t>
            </w:r>
          </w:p>
        </w:tc>
      </w:tr>
      <w:tr w:rsidR="00FA7A70" w:rsidRPr="00FA7A70" w:rsidTr="00FA7A70">
        <w:trPr>
          <w:trHeight w:val="274"/>
          <w:jc w:val="center"/>
        </w:trPr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Power consumption</w:t>
            </w:r>
            <w:r w:rsidRPr="00FA7A70">
              <w:t>（</w:t>
            </w:r>
            <w:r w:rsidRPr="00FA7A70">
              <w:t>MAX</w:t>
            </w:r>
            <w:r w:rsidRPr="00FA7A70">
              <w:t>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≤10W</w:t>
            </w:r>
          </w:p>
        </w:tc>
      </w:tr>
      <w:tr w:rsidR="00FA7A70" w:rsidRPr="00FA7A70" w:rsidTr="00FA7A70">
        <w:trPr>
          <w:trHeight w:val="274"/>
          <w:jc w:val="center"/>
        </w:trPr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Working 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0-40</w:t>
            </w:r>
            <w:r w:rsidRPr="00FA7A70">
              <w:rPr>
                <w:rFonts w:ascii="宋体" w:eastAsia="宋体" w:hAnsi="宋体" w:cs="宋体" w:hint="eastAsia"/>
              </w:rPr>
              <w:t>℃</w:t>
            </w:r>
          </w:p>
        </w:tc>
      </w:tr>
      <w:tr w:rsidR="00FA7A70" w:rsidRPr="00FA7A70" w:rsidTr="00FA7A70">
        <w:trPr>
          <w:trHeight w:val="274"/>
          <w:jc w:val="center"/>
        </w:trPr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Store temperature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-20-60</w:t>
            </w:r>
            <w:r w:rsidRPr="00FA7A70">
              <w:rPr>
                <w:rFonts w:ascii="宋体" w:eastAsia="宋体" w:hAnsi="宋体" w:cs="宋体" w:hint="eastAsia"/>
              </w:rPr>
              <w:t>℃</w:t>
            </w:r>
          </w:p>
        </w:tc>
      </w:tr>
      <w:tr w:rsidR="00FA7A70" w:rsidRPr="00FA7A70" w:rsidTr="00FA7A70">
        <w:trPr>
          <w:trHeight w:val="274"/>
          <w:jc w:val="center"/>
        </w:trPr>
        <w:tc>
          <w:tcPr>
            <w:tcW w:w="21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Store humidity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A70" w:rsidRPr="00FA7A70" w:rsidRDefault="00FA7A70" w:rsidP="00FA7A70">
            <w:pPr>
              <w:jc w:val="left"/>
            </w:pPr>
            <w:r w:rsidRPr="00FA7A70">
              <w:t>0%-90% No Condensation</w:t>
            </w:r>
          </w:p>
        </w:tc>
      </w:tr>
    </w:tbl>
    <w:p w:rsidR="00FA7A70" w:rsidRDefault="00FA7A70" w:rsidP="00131813">
      <w:pPr>
        <w:jc w:val="left"/>
      </w:pPr>
    </w:p>
    <w:p w:rsidR="00FA7A70" w:rsidRDefault="003F6DA2" w:rsidP="00131813">
      <w:pPr>
        <w:jc w:val="left"/>
        <w:rPr>
          <w:rFonts w:hint="eastAsia"/>
        </w:rPr>
      </w:pPr>
      <w:r w:rsidRPr="003F6DA2">
        <w:t>Structure</w:t>
      </w:r>
    </w:p>
    <w:tbl>
      <w:tblPr>
        <w:tblW w:w="8737" w:type="dxa"/>
        <w:jc w:val="center"/>
        <w:tblInd w:w="-10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6569"/>
      </w:tblGrid>
      <w:tr w:rsidR="00C875FE" w:rsidRPr="00C875FE" w:rsidTr="00C875FE">
        <w:trPr>
          <w:trHeight w:val="313"/>
          <w:jc w:val="center"/>
        </w:trPr>
        <w:tc>
          <w:tcPr>
            <w:tcW w:w="2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Shell material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Aluminium-magnesium alloy</w:t>
            </w:r>
          </w:p>
        </w:tc>
      </w:tr>
      <w:tr w:rsidR="00C875FE" w:rsidRPr="00C875FE" w:rsidTr="00C875FE">
        <w:trPr>
          <w:trHeight w:val="313"/>
          <w:jc w:val="center"/>
        </w:trPr>
        <w:tc>
          <w:tcPr>
            <w:tcW w:w="2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Dimension</w:t>
            </w:r>
            <w:r w:rsidRPr="00C875FE">
              <w:t>（</w:t>
            </w:r>
            <w:r w:rsidRPr="00C875FE">
              <w:t>mm</w:t>
            </w:r>
            <w:r w:rsidRPr="00C875FE">
              <w:t>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>
              <w:rPr>
                <w:rFonts w:hint="eastAsia"/>
              </w:rPr>
              <w:t>84.2</w:t>
            </w:r>
            <w:r w:rsidRPr="00C875FE">
              <w:t>（</w:t>
            </w:r>
            <w:r w:rsidRPr="00C875FE">
              <w:t>L</w:t>
            </w:r>
            <w:r w:rsidRPr="00C875FE">
              <w:t>）</w:t>
            </w:r>
            <w:r w:rsidRPr="00C875FE">
              <w:t>×</w:t>
            </w:r>
            <w:r>
              <w:rPr>
                <w:rFonts w:hint="eastAsia"/>
              </w:rPr>
              <w:t>108.2</w:t>
            </w:r>
            <w:r w:rsidRPr="00C875FE">
              <w:t>（</w:t>
            </w:r>
            <w:r w:rsidRPr="00C875FE">
              <w:t>D</w:t>
            </w:r>
            <w:r w:rsidRPr="00C875FE">
              <w:t>）</w:t>
            </w:r>
            <w:r w:rsidRPr="00C875FE">
              <w:t>×28</w:t>
            </w:r>
            <w:r>
              <w:rPr>
                <w:rFonts w:hint="eastAsia"/>
              </w:rPr>
              <w:t>.4</w:t>
            </w:r>
            <w:r w:rsidRPr="00C875FE">
              <w:t>（</w:t>
            </w:r>
            <w:r w:rsidRPr="00C875FE">
              <w:t>H</w:t>
            </w:r>
            <w:r w:rsidRPr="00C875FE">
              <w:t>）</w:t>
            </w:r>
            <w:r w:rsidRPr="00C875FE">
              <w:t>mm</w:t>
            </w:r>
          </w:p>
        </w:tc>
      </w:tr>
      <w:tr w:rsidR="00C875FE" w:rsidRPr="00C875FE" w:rsidTr="00C875FE">
        <w:trPr>
          <w:trHeight w:val="313"/>
          <w:jc w:val="center"/>
        </w:trPr>
        <w:tc>
          <w:tcPr>
            <w:tcW w:w="2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0.7Kg</w:t>
            </w:r>
            <w:r w:rsidRPr="00C875FE">
              <w:t>（</w:t>
            </w:r>
            <w:r w:rsidRPr="00C875FE">
              <w:t xml:space="preserve">Including Packing and spare parts </w:t>
            </w:r>
            <w:r w:rsidRPr="00C875FE">
              <w:t>）</w:t>
            </w:r>
          </w:p>
        </w:tc>
      </w:tr>
      <w:tr w:rsidR="00C875FE" w:rsidRPr="00C875FE" w:rsidTr="00C875FE">
        <w:trPr>
          <w:trHeight w:val="313"/>
          <w:jc w:val="center"/>
        </w:trPr>
        <w:tc>
          <w:tcPr>
            <w:tcW w:w="2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Installing 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No</w:t>
            </w:r>
          </w:p>
        </w:tc>
      </w:tr>
      <w:tr w:rsidR="00C875FE" w:rsidRPr="00C875FE" w:rsidTr="00C875FE">
        <w:trPr>
          <w:trHeight w:val="313"/>
          <w:jc w:val="center"/>
        </w:trPr>
        <w:tc>
          <w:tcPr>
            <w:tcW w:w="2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VESA connection 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75FE" w:rsidRPr="00C875FE" w:rsidRDefault="00C875FE" w:rsidP="00C875FE">
            <w:pPr>
              <w:jc w:val="left"/>
            </w:pPr>
            <w:r w:rsidRPr="00C875FE">
              <w:t>No</w:t>
            </w:r>
          </w:p>
        </w:tc>
      </w:tr>
    </w:tbl>
    <w:p w:rsidR="003F6DA2" w:rsidRDefault="003F6DA2" w:rsidP="00131813">
      <w:pPr>
        <w:jc w:val="left"/>
      </w:pPr>
    </w:p>
    <w:sectPr w:rsidR="003F6DA2" w:rsidSect="001318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813"/>
    <w:rsid w:val="00043263"/>
    <w:rsid w:val="00125146"/>
    <w:rsid w:val="00131813"/>
    <w:rsid w:val="003F6DA2"/>
    <w:rsid w:val="00C875FE"/>
    <w:rsid w:val="00F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2019-08-09T08:09:00Z</dcterms:created>
  <dcterms:modified xsi:type="dcterms:W3CDTF">2019-08-12T02:42:00Z</dcterms:modified>
</cp:coreProperties>
</file>